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4ED" w:rsidRDefault="004B44ED" w:rsidP="00D108F6">
      <w:pPr>
        <w:pStyle w:val="Default"/>
      </w:pPr>
    </w:p>
    <w:p w:rsidR="004B44ED" w:rsidRDefault="004B44ED" w:rsidP="00D108F6">
      <w:pPr>
        <w:pStyle w:val="Default"/>
      </w:pPr>
    </w:p>
    <w:p w:rsidR="00D108F6" w:rsidRDefault="00D108F6" w:rsidP="00D108F6">
      <w:pPr>
        <w:pStyle w:val="Default"/>
      </w:pPr>
      <w:proofErr w:type="spellStart"/>
      <w:r>
        <w:t>Prot</w:t>
      </w:r>
      <w:proofErr w:type="spellEnd"/>
      <w:r>
        <w:t>. N</w:t>
      </w:r>
      <w:r w:rsidR="000A5AF9">
        <w:t>° 348/B15</w:t>
      </w:r>
      <w:bookmarkStart w:id="0" w:name="_GoBack"/>
      <w:bookmarkEnd w:id="0"/>
      <w:r>
        <w:t xml:space="preserve"> </w:t>
      </w:r>
      <w:r>
        <w:tab/>
      </w:r>
      <w:r>
        <w:tab/>
      </w:r>
      <w:r>
        <w:tab/>
      </w:r>
      <w:r>
        <w:tab/>
      </w:r>
      <w:r>
        <w:tab/>
      </w:r>
      <w:r>
        <w:tab/>
      </w:r>
      <w:r>
        <w:tab/>
      </w:r>
      <w:r>
        <w:tab/>
      </w:r>
      <w:r w:rsidR="001B7998">
        <w:t xml:space="preserve">Brisighella, </w:t>
      </w:r>
      <w:r>
        <w:t xml:space="preserve"> </w:t>
      </w:r>
      <w:r w:rsidR="001B7998">
        <w:t>03/02</w:t>
      </w:r>
      <w:r>
        <w:t>/2016</w:t>
      </w:r>
    </w:p>
    <w:p w:rsidR="00D108F6" w:rsidRDefault="00D108F6" w:rsidP="00D108F6">
      <w:pPr>
        <w:pStyle w:val="Default"/>
      </w:pPr>
    </w:p>
    <w:p w:rsidR="00D108F6" w:rsidRDefault="00D108F6" w:rsidP="00D108F6">
      <w:pPr>
        <w:pStyle w:val="Default"/>
      </w:pPr>
    </w:p>
    <w:p w:rsidR="00D108F6" w:rsidRPr="00D108F6" w:rsidRDefault="009D7D26" w:rsidP="00D108F6">
      <w:pPr>
        <w:pStyle w:val="Default"/>
        <w:jc w:val="right"/>
      </w:pPr>
      <w:r>
        <w:t>Al D.S.G.A</w:t>
      </w:r>
      <w:r w:rsidR="00D108F6" w:rsidRPr="00D108F6">
        <w:t xml:space="preserve"> </w:t>
      </w:r>
      <w:r w:rsidR="00D108F6">
        <w:tab/>
      </w:r>
      <w:r w:rsidR="00D108F6">
        <w:tab/>
      </w:r>
      <w:r w:rsidR="00D108F6">
        <w:tab/>
      </w:r>
      <w:r w:rsidR="00D108F6">
        <w:tab/>
      </w:r>
      <w:r w:rsidR="00D108F6">
        <w:tab/>
      </w:r>
      <w:r w:rsidR="00D108F6">
        <w:tab/>
      </w:r>
      <w:r>
        <w:tab/>
      </w:r>
    </w:p>
    <w:p w:rsidR="009D7D26" w:rsidRDefault="00C34114" w:rsidP="00C34114">
      <w:pPr>
        <w:pStyle w:val="Default"/>
        <w:ind w:left="2832" w:firstLine="708"/>
        <w:jc w:val="center"/>
      </w:pPr>
      <w:r>
        <w:t xml:space="preserve">Albo </w:t>
      </w:r>
      <w:r w:rsidR="009D7D26">
        <w:t xml:space="preserve"> on-line</w:t>
      </w:r>
      <w:r w:rsidR="009D7D26">
        <w:tab/>
      </w:r>
      <w:r w:rsidR="009D7D26">
        <w:tab/>
      </w:r>
      <w:r w:rsidR="009D7D26">
        <w:tab/>
      </w:r>
      <w:r w:rsidR="009D7D26">
        <w:tab/>
      </w:r>
      <w:r w:rsidR="009D7D26">
        <w:tab/>
      </w:r>
      <w:r w:rsidR="009D7D26">
        <w:tab/>
      </w:r>
    </w:p>
    <w:p w:rsidR="00D108F6" w:rsidRPr="00D108F6" w:rsidRDefault="009D7D26" w:rsidP="00D108F6">
      <w:pPr>
        <w:pStyle w:val="Default"/>
        <w:jc w:val="right"/>
      </w:pPr>
      <w:r>
        <w:t xml:space="preserve">Al </w:t>
      </w:r>
      <w:r w:rsidR="00D108F6" w:rsidRPr="00D108F6">
        <w:t>Sito web – Sezione Amministrazione Trasparente</w:t>
      </w:r>
      <w:r>
        <w:tab/>
      </w:r>
    </w:p>
    <w:p w:rsidR="00D108F6" w:rsidRPr="00D108F6" w:rsidRDefault="009D7D26" w:rsidP="00D108F6">
      <w:pPr>
        <w:pStyle w:val="Default"/>
        <w:jc w:val="right"/>
      </w:pPr>
      <w:r>
        <w:t>Al</w:t>
      </w:r>
      <w:r w:rsidR="00D108F6" w:rsidRPr="00D108F6">
        <w:t xml:space="preserve"> Fascicolo Progetto P.O.N. </w:t>
      </w:r>
      <w:r w:rsidR="00D108F6">
        <w:tab/>
      </w:r>
      <w:r w:rsidR="00D108F6">
        <w:tab/>
      </w:r>
      <w:r w:rsidR="00D108F6">
        <w:tab/>
      </w:r>
      <w:r w:rsidR="00D108F6">
        <w:tab/>
      </w:r>
    </w:p>
    <w:p w:rsidR="00D108F6" w:rsidRDefault="009D7D26" w:rsidP="00D108F6">
      <w:pPr>
        <w:pStyle w:val="Default"/>
        <w:jc w:val="right"/>
        <w:rPr>
          <w:sz w:val="22"/>
          <w:szCs w:val="22"/>
        </w:rPr>
      </w:pPr>
      <w:r>
        <w:t>Agli</w:t>
      </w:r>
      <w:r w:rsidR="00D108F6" w:rsidRPr="00D108F6">
        <w:t xml:space="preserve"> Atti</w:t>
      </w:r>
      <w:r w:rsidR="00D108F6">
        <w:rPr>
          <w:sz w:val="22"/>
          <w:szCs w:val="22"/>
        </w:rPr>
        <w:t xml:space="preserve"> </w:t>
      </w:r>
      <w:r w:rsidR="00D108F6">
        <w:rPr>
          <w:sz w:val="22"/>
          <w:szCs w:val="22"/>
        </w:rPr>
        <w:tab/>
      </w:r>
      <w:r w:rsidR="00D108F6">
        <w:rPr>
          <w:sz w:val="22"/>
          <w:szCs w:val="22"/>
        </w:rPr>
        <w:tab/>
      </w:r>
      <w:r w:rsidR="00D108F6">
        <w:rPr>
          <w:sz w:val="22"/>
          <w:szCs w:val="22"/>
        </w:rPr>
        <w:tab/>
      </w:r>
      <w:r w:rsidR="00D108F6">
        <w:rPr>
          <w:sz w:val="22"/>
          <w:szCs w:val="22"/>
        </w:rPr>
        <w:tab/>
      </w:r>
      <w:r w:rsidR="00D108F6">
        <w:rPr>
          <w:sz w:val="22"/>
          <w:szCs w:val="22"/>
        </w:rPr>
        <w:tab/>
      </w:r>
      <w:r w:rsidR="00D108F6">
        <w:rPr>
          <w:sz w:val="22"/>
          <w:szCs w:val="22"/>
        </w:rPr>
        <w:tab/>
      </w:r>
      <w:r w:rsidR="00D108F6">
        <w:rPr>
          <w:sz w:val="22"/>
          <w:szCs w:val="22"/>
        </w:rPr>
        <w:tab/>
      </w:r>
    </w:p>
    <w:p w:rsidR="00D108F6" w:rsidRPr="00D108F6" w:rsidRDefault="00D108F6" w:rsidP="00D108F6">
      <w:pPr>
        <w:pStyle w:val="Default"/>
      </w:pPr>
    </w:p>
    <w:p w:rsidR="00D108F6" w:rsidRPr="00D108F6" w:rsidRDefault="00D108F6" w:rsidP="00D108F6">
      <w:pPr>
        <w:pStyle w:val="Default"/>
      </w:pPr>
    </w:p>
    <w:p w:rsidR="00D108F6" w:rsidRPr="00D108F6" w:rsidRDefault="00D108F6" w:rsidP="00D108F6">
      <w:pPr>
        <w:pStyle w:val="Default"/>
        <w:ind w:left="851" w:hanging="851"/>
      </w:pPr>
      <w:r w:rsidRPr="00D108F6">
        <w:t xml:space="preserve">Oggetto: Programmazione Fondi Strutturali 2014-2020 FSE e FESR. Programma Operativo Nazionale 2014IT05M2OP001 </w:t>
      </w:r>
      <w:r w:rsidRPr="00D108F6">
        <w:rPr>
          <w:i/>
          <w:iCs/>
        </w:rPr>
        <w:t>“Per la Scuola: competenze e ambienti per l’apprendimento</w:t>
      </w:r>
      <w:r w:rsidRPr="00D108F6">
        <w:t xml:space="preserve">". </w:t>
      </w:r>
    </w:p>
    <w:p w:rsidR="00D108F6" w:rsidRDefault="009D7D26" w:rsidP="009D7D26">
      <w:pPr>
        <w:pStyle w:val="Default"/>
        <w:ind w:left="851"/>
        <w:rPr>
          <w:b/>
        </w:rPr>
      </w:pPr>
      <w:r>
        <w:t>Avviso pubblico N° AOODEFID/9035 del 13 luglio 2015.</w:t>
      </w:r>
      <w:r w:rsidR="00D108F6" w:rsidRPr="00D108F6">
        <w:t xml:space="preserve"> </w:t>
      </w:r>
      <w:r>
        <w:rPr>
          <w:bCs/>
        </w:rPr>
        <w:t>Progetto</w:t>
      </w:r>
      <w:r w:rsidR="00D108F6" w:rsidRPr="00D108F6">
        <w:rPr>
          <w:b/>
          <w:bCs/>
        </w:rPr>
        <w:t xml:space="preserve"> </w:t>
      </w:r>
      <w:r w:rsidR="00C5320D">
        <w:t>“Creazione rete di tutti i plessi dell’Istituto</w:t>
      </w:r>
      <w:r w:rsidR="00D108F6" w:rsidRPr="00D108F6">
        <w:t xml:space="preserve">” </w:t>
      </w:r>
      <w:r w:rsidRPr="009D7D26">
        <w:rPr>
          <w:bCs/>
        </w:rPr>
        <w:t>codice</w:t>
      </w:r>
      <w:r w:rsidRPr="00D108F6">
        <w:rPr>
          <w:b/>
          <w:bCs/>
        </w:rPr>
        <w:t xml:space="preserve"> </w:t>
      </w:r>
      <w:r w:rsidRPr="009D7D26">
        <w:rPr>
          <w:bCs/>
        </w:rPr>
        <w:t>10.8.1.A1-FESRPON-EM-2015-1</w:t>
      </w:r>
      <w:r w:rsidR="00C34114">
        <w:rPr>
          <w:bCs/>
        </w:rPr>
        <w:t>84</w:t>
      </w:r>
      <w:r w:rsidRPr="009D7D26">
        <w:rPr>
          <w:bCs/>
        </w:rPr>
        <w:t xml:space="preserve"> </w:t>
      </w:r>
      <w:r w:rsidRPr="009D7D26">
        <w:t xml:space="preserve"> </w:t>
      </w:r>
      <w:r>
        <w:t xml:space="preserve">- </w:t>
      </w:r>
      <w:r>
        <w:rPr>
          <w:b/>
        </w:rPr>
        <w:t>Conferimento incarico</w:t>
      </w:r>
    </w:p>
    <w:p w:rsidR="009D7D26" w:rsidRPr="009D7D26" w:rsidRDefault="008C5535" w:rsidP="009D7D26">
      <w:pPr>
        <w:pStyle w:val="Default"/>
        <w:ind w:left="851"/>
        <w:rPr>
          <w:b/>
        </w:rPr>
      </w:pPr>
      <w:r>
        <w:t>Codice C.U.P I56J16000030007</w:t>
      </w:r>
    </w:p>
    <w:p w:rsidR="008C08B2" w:rsidRDefault="00C5320D" w:rsidP="008C08B2">
      <w:pPr>
        <w:pStyle w:val="Default"/>
        <w:jc w:val="center"/>
      </w:pPr>
      <w:r w:rsidRPr="00D108F6">
        <w:rPr>
          <w:b/>
          <w:bCs/>
          <w:i/>
          <w:iCs/>
        </w:rPr>
        <w:t>IL DIRIGENTE SCOLASTICO</w:t>
      </w:r>
    </w:p>
    <w:p w:rsidR="008C08B2" w:rsidRPr="008C08B2" w:rsidRDefault="008C08B2" w:rsidP="004C6F7A">
      <w:pPr>
        <w:pStyle w:val="Default"/>
        <w:spacing w:after="21"/>
        <w:ind w:left="1410" w:hanging="1410"/>
        <w:jc w:val="both"/>
      </w:pPr>
      <w:r w:rsidRPr="008C08B2">
        <w:rPr>
          <w:b/>
          <w:bCs/>
        </w:rPr>
        <w:t xml:space="preserve">Vista </w:t>
      </w:r>
      <w:r>
        <w:rPr>
          <w:b/>
          <w:bCs/>
        </w:rPr>
        <w:tab/>
      </w:r>
      <w:r>
        <w:rPr>
          <w:b/>
          <w:bCs/>
        </w:rPr>
        <w:tab/>
      </w:r>
      <w:r w:rsidRPr="008C08B2">
        <w:t>la nota numero AOODGEFID/1770 del 20 gennaio 2016, trasmessa per via telematica dal Ministero dell’ Istruzione, dell’Università e della Ricerca - Direzione Generale interventi in materia di Edilizia Scolastica, per la gestione dei Fondi Strutturali e per l’innovazione digitale, Ufficio IV, programmazione e gestione dei fondi strutturali europei e nazionali per lo sviluppo e la coesione sociale, con la quale è stato autorizzato l’espletamento d</w:t>
      </w:r>
      <w:r w:rsidR="00775817">
        <w:t>el Progetto 10.8.1.A1-FESRPON-EM-2015-</w:t>
      </w:r>
      <w:r w:rsidR="00C34114">
        <w:t>184</w:t>
      </w:r>
      <w:r w:rsidRPr="008C08B2">
        <w:t xml:space="preserve">, annualità 2015, elaborato dall’Istituto ai sensi e per gli effetti dell’Avviso pubblico numero AOODEFID/9035 di protocollo del 13 luglio 2015, rientrante nella Programmazione Fondi Strutturali 2014-2020 FSE e FESR, Programma Operativo Nazionale 2014IT05M2OP001 </w:t>
      </w:r>
      <w:r w:rsidRPr="008C08B2">
        <w:rPr>
          <w:i/>
          <w:iCs/>
        </w:rPr>
        <w:t>“Per la Scuola: competenze e ambienti per L’apprendimento</w:t>
      </w:r>
      <w:r w:rsidRPr="008C08B2">
        <w:t xml:space="preserve">"; </w:t>
      </w:r>
    </w:p>
    <w:p w:rsidR="008C08B2" w:rsidRPr="008C08B2" w:rsidRDefault="008C08B2" w:rsidP="004C6F7A">
      <w:pPr>
        <w:pStyle w:val="Default"/>
        <w:spacing w:after="21"/>
        <w:ind w:left="1410" w:hanging="1410"/>
        <w:jc w:val="both"/>
      </w:pPr>
      <w:r w:rsidRPr="008C08B2">
        <w:rPr>
          <w:b/>
          <w:bCs/>
        </w:rPr>
        <w:t xml:space="preserve">Preso atto </w:t>
      </w:r>
      <w:r>
        <w:rPr>
          <w:b/>
          <w:bCs/>
        </w:rPr>
        <w:tab/>
      </w:r>
      <w:r w:rsidRPr="008C08B2">
        <w:t>del Programma Annuale per il cor</w:t>
      </w:r>
      <w:r w:rsidR="00D50C95">
        <w:t xml:space="preserve">rente Esercizio finanziario approvato dal Consiglio d’istituto in data 14 dicembre 2015 con delibera n. </w:t>
      </w:r>
      <w:r w:rsidR="00C34114">
        <w:t>45</w:t>
      </w:r>
    </w:p>
    <w:p w:rsidR="008C08B2" w:rsidRPr="008C08B2" w:rsidRDefault="008C08B2" w:rsidP="004C6F7A">
      <w:pPr>
        <w:pStyle w:val="Default"/>
        <w:spacing w:after="21"/>
        <w:ind w:left="1410" w:hanging="1410"/>
        <w:jc w:val="both"/>
      </w:pPr>
      <w:r w:rsidRPr="008C08B2">
        <w:rPr>
          <w:b/>
          <w:bCs/>
        </w:rPr>
        <w:t>Viste</w:t>
      </w:r>
      <w:r>
        <w:rPr>
          <w:b/>
          <w:bCs/>
        </w:rPr>
        <w:tab/>
      </w:r>
      <w:r>
        <w:rPr>
          <w:b/>
          <w:bCs/>
        </w:rPr>
        <w:tab/>
      </w:r>
      <w:r w:rsidRPr="008C08B2">
        <w:t>le Deliberazioni adottate dal Collegio dei Docenti e dal Consiglio di Istituto per quanto in argomento</w:t>
      </w:r>
      <w:r w:rsidRPr="008C08B2">
        <w:rPr>
          <w:b/>
          <w:bCs/>
        </w:rPr>
        <w:t xml:space="preserve">; </w:t>
      </w:r>
    </w:p>
    <w:p w:rsidR="008C08B2" w:rsidRPr="008C08B2" w:rsidRDefault="008C08B2" w:rsidP="004C6F7A">
      <w:pPr>
        <w:pStyle w:val="Default"/>
        <w:spacing w:after="21"/>
        <w:jc w:val="both"/>
      </w:pPr>
      <w:r w:rsidRPr="008C08B2">
        <w:rPr>
          <w:b/>
          <w:bCs/>
        </w:rPr>
        <w:t xml:space="preserve">Visti </w:t>
      </w:r>
      <w:r>
        <w:rPr>
          <w:b/>
          <w:bCs/>
        </w:rPr>
        <w:tab/>
      </w:r>
      <w:r>
        <w:rPr>
          <w:b/>
          <w:bCs/>
        </w:rPr>
        <w:tab/>
      </w:r>
      <w:r w:rsidRPr="008C08B2">
        <w:t xml:space="preserve">i consequenziali adempimenti derivanti da quanto fin qui riportato; </w:t>
      </w:r>
    </w:p>
    <w:p w:rsidR="008C08B2" w:rsidRPr="008C08B2" w:rsidRDefault="008C08B2" w:rsidP="004C6F7A">
      <w:pPr>
        <w:pStyle w:val="Default"/>
        <w:spacing w:after="21"/>
        <w:jc w:val="both"/>
      </w:pPr>
      <w:r w:rsidRPr="008C08B2">
        <w:rPr>
          <w:b/>
          <w:bCs/>
        </w:rPr>
        <w:t>Visto</w:t>
      </w:r>
      <w:r>
        <w:rPr>
          <w:b/>
          <w:bCs/>
        </w:rPr>
        <w:tab/>
      </w:r>
      <w:r>
        <w:rPr>
          <w:b/>
          <w:bCs/>
        </w:rPr>
        <w:tab/>
      </w:r>
      <w:r w:rsidRPr="008C08B2">
        <w:rPr>
          <w:b/>
          <w:bCs/>
        </w:rPr>
        <w:t xml:space="preserve"> </w:t>
      </w:r>
      <w:r w:rsidRPr="008C08B2">
        <w:t xml:space="preserve">il Decreto Interministeriale numero 44 del 1° febbraio 2001; </w:t>
      </w:r>
    </w:p>
    <w:p w:rsidR="008C08B2" w:rsidRPr="008C08B2" w:rsidRDefault="008C08B2" w:rsidP="004C6F7A">
      <w:pPr>
        <w:pStyle w:val="Default"/>
        <w:spacing w:after="21"/>
        <w:ind w:left="1410" w:hanging="1410"/>
        <w:jc w:val="both"/>
      </w:pPr>
      <w:r w:rsidRPr="008C08B2">
        <w:rPr>
          <w:b/>
          <w:bCs/>
        </w:rPr>
        <w:t xml:space="preserve">Viste </w:t>
      </w:r>
      <w:r>
        <w:rPr>
          <w:b/>
          <w:bCs/>
        </w:rPr>
        <w:tab/>
      </w:r>
      <w:r>
        <w:rPr>
          <w:b/>
          <w:bCs/>
        </w:rPr>
        <w:tab/>
      </w:r>
      <w:r w:rsidRPr="008C08B2">
        <w:t xml:space="preserve">le Linee Guida dell’Autorità di Gestione per l’affidamento dei contratti pubblici di servizi e forniture di importo inferiore alla soglia comunitaria di cui alla Circolare M.I.U.R. AOODEFID/1588 di protocollo del 13 gennaio 2016 ed a quanto alla stessa allegato; </w:t>
      </w:r>
    </w:p>
    <w:p w:rsidR="008C08B2" w:rsidRDefault="008C08B2" w:rsidP="004C6F7A">
      <w:pPr>
        <w:pStyle w:val="Default"/>
        <w:spacing w:after="21"/>
        <w:ind w:left="1410" w:hanging="1410"/>
        <w:jc w:val="both"/>
      </w:pPr>
      <w:r w:rsidRPr="008C08B2">
        <w:rPr>
          <w:b/>
          <w:bCs/>
        </w:rPr>
        <w:t>Viste</w:t>
      </w:r>
      <w:r>
        <w:rPr>
          <w:b/>
          <w:bCs/>
        </w:rPr>
        <w:tab/>
      </w:r>
      <w:r>
        <w:rPr>
          <w:b/>
          <w:bCs/>
        </w:rPr>
        <w:tab/>
      </w:r>
      <w:r w:rsidRPr="008C08B2">
        <w:t xml:space="preserve">le indicazioni contenute nella precitata Circolare/Avviso numero AOODEFID/9035 di protocollo del 13 luglio 2015; </w:t>
      </w:r>
    </w:p>
    <w:p w:rsidR="00E8171B" w:rsidRPr="008C08B2" w:rsidRDefault="00E8171B" w:rsidP="004C6F7A">
      <w:pPr>
        <w:pStyle w:val="Default"/>
        <w:spacing w:after="21"/>
        <w:ind w:left="1410" w:hanging="1410"/>
        <w:jc w:val="both"/>
      </w:pPr>
      <w:r w:rsidRPr="00E8171B">
        <w:rPr>
          <w:b/>
        </w:rPr>
        <w:t>Vista</w:t>
      </w:r>
      <w:r w:rsidRPr="00C9057A">
        <w:tab/>
        <w:t xml:space="preserve">la Nota  autorizzativa  M.I.U.R. </w:t>
      </w:r>
      <w:proofErr w:type="spellStart"/>
      <w:r w:rsidRPr="00C9057A">
        <w:t>prot</w:t>
      </w:r>
      <w:proofErr w:type="spellEnd"/>
      <w:r w:rsidRPr="00C9057A">
        <w:t>. n° AOODGEFID/</w:t>
      </w:r>
      <w:r w:rsidRPr="0019607F">
        <w:rPr>
          <w:color w:val="auto"/>
        </w:rPr>
        <w:t>1760</w:t>
      </w:r>
      <w:r w:rsidRPr="00C9057A">
        <w:t xml:space="preserve"> del </w:t>
      </w:r>
      <w:r w:rsidRPr="008C5535">
        <w:rPr>
          <w:color w:val="auto"/>
        </w:rPr>
        <w:t>20/01/2016</w:t>
      </w:r>
      <w:r w:rsidRPr="0019607F">
        <w:rPr>
          <w:color w:val="auto"/>
        </w:rPr>
        <w:t xml:space="preserve"> </w:t>
      </w:r>
      <w:r w:rsidRPr="00C9057A">
        <w:t xml:space="preserve">con oggetto: “Autorizzazione progetto e impegno di spesa a valere sull’Avviso pubblico </w:t>
      </w:r>
      <w:proofErr w:type="spellStart"/>
      <w:r w:rsidRPr="00C9057A">
        <w:lastRenderedPageBreak/>
        <w:t>prot</w:t>
      </w:r>
      <w:proofErr w:type="spellEnd"/>
      <w:r w:rsidRPr="00C9057A">
        <w:t xml:space="preserve">. n. AOODGEFID\9035 del 13 luglio 2015, </w:t>
      </w:r>
      <w:r>
        <w:t>finalizzato alla realizzazione</w:t>
      </w:r>
      <w:r w:rsidRPr="00C9057A">
        <w:t xml:space="preserve"> delle </w:t>
      </w:r>
      <w:r>
        <w:t>infrastrutture di rete LAN/WLAN</w:t>
      </w:r>
    </w:p>
    <w:p w:rsidR="008C08B2" w:rsidRPr="008C08B2" w:rsidRDefault="008C08B2" w:rsidP="004C6F7A">
      <w:pPr>
        <w:pStyle w:val="Default"/>
        <w:spacing w:after="21"/>
        <w:jc w:val="both"/>
      </w:pPr>
      <w:r w:rsidRPr="008C08B2">
        <w:rPr>
          <w:b/>
          <w:bCs/>
        </w:rPr>
        <w:t xml:space="preserve">Vista </w:t>
      </w:r>
      <w:r>
        <w:rPr>
          <w:b/>
          <w:bCs/>
        </w:rPr>
        <w:tab/>
      </w:r>
      <w:r>
        <w:rPr>
          <w:b/>
          <w:bCs/>
        </w:rPr>
        <w:tab/>
      </w:r>
      <w:r w:rsidRPr="008C08B2">
        <w:t xml:space="preserve">la Legge 7 agosto 1990 numero 241 e successive modificazioni ed integrazioni; </w:t>
      </w:r>
    </w:p>
    <w:p w:rsidR="008C08B2" w:rsidRPr="008C08B2" w:rsidRDefault="008C08B2" w:rsidP="004C6F7A">
      <w:pPr>
        <w:pStyle w:val="Default"/>
        <w:spacing w:after="21"/>
        <w:jc w:val="both"/>
      </w:pPr>
      <w:r w:rsidRPr="008C08B2">
        <w:rPr>
          <w:b/>
          <w:bCs/>
        </w:rPr>
        <w:t xml:space="preserve">Visto </w:t>
      </w:r>
      <w:r>
        <w:rPr>
          <w:b/>
          <w:bCs/>
        </w:rPr>
        <w:tab/>
      </w:r>
      <w:r>
        <w:rPr>
          <w:b/>
          <w:bCs/>
        </w:rPr>
        <w:tab/>
      </w:r>
      <w:r w:rsidRPr="008C08B2">
        <w:t xml:space="preserve">il Decreto Legislativo 30 giugno 2003 numero 196; </w:t>
      </w:r>
    </w:p>
    <w:p w:rsidR="008C08B2" w:rsidRPr="008C08B2" w:rsidRDefault="008C08B2" w:rsidP="004C6F7A">
      <w:pPr>
        <w:pStyle w:val="Default"/>
        <w:spacing w:after="21"/>
        <w:ind w:left="1410" w:hanging="1410"/>
        <w:jc w:val="both"/>
      </w:pPr>
      <w:r w:rsidRPr="008C08B2">
        <w:rPr>
          <w:b/>
          <w:bCs/>
        </w:rPr>
        <w:t xml:space="preserve">Ritenuto </w:t>
      </w:r>
      <w:r>
        <w:rPr>
          <w:b/>
          <w:bCs/>
        </w:rPr>
        <w:tab/>
      </w:r>
      <w:r w:rsidRPr="008C08B2">
        <w:t xml:space="preserve">che la S.V. possiede i requisiti necessari per procedere all’affidamento dell’incarico di cui al presente provvedimento; </w:t>
      </w:r>
    </w:p>
    <w:p w:rsidR="008C08B2" w:rsidRPr="008C08B2" w:rsidRDefault="008C08B2" w:rsidP="004C6F7A">
      <w:pPr>
        <w:pStyle w:val="Default"/>
        <w:jc w:val="both"/>
      </w:pPr>
      <w:r w:rsidRPr="008C08B2">
        <w:rPr>
          <w:b/>
          <w:bCs/>
        </w:rPr>
        <w:t xml:space="preserve">Visto </w:t>
      </w:r>
      <w:r>
        <w:rPr>
          <w:b/>
          <w:bCs/>
        </w:rPr>
        <w:tab/>
      </w:r>
      <w:r>
        <w:rPr>
          <w:b/>
          <w:bCs/>
        </w:rPr>
        <w:tab/>
      </w:r>
      <w:r w:rsidRPr="008C08B2">
        <w:t xml:space="preserve">il vigente C.C.N.L.; </w:t>
      </w:r>
    </w:p>
    <w:p w:rsidR="008C08B2" w:rsidRPr="008C08B2" w:rsidRDefault="008C08B2" w:rsidP="008C08B2">
      <w:pPr>
        <w:pStyle w:val="Default"/>
        <w:jc w:val="center"/>
      </w:pPr>
      <w:r w:rsidRPr="008C08B2">
        <w:rPr>
          <w:b/>
          <w:bCs/>
          <w:i/>
          <w:iCs/>
        </w:rPr>
        <w:t>determina</w:t>
      </w:r>
    </w:p>
    <w:p w:rsidR="008C08B2" w:rsidRPr="008C08B2" w:rsidRDefault="008C08B2" w:rsidP="004C6F7A">
      <w:pPr>
        <w:pStyle w:val="Default"/>
        <w:jc w:val="both"/>
      </w:pPr>
      <w:r w:rsidRPr="008C08B2">
        <w:t>attesi i motivi suesposti, alla S.V., in qualità di D.S.G.A. dell’Istituzione Scolastica attuatrice, è assegnata la Direzione Amministrativa del Progetto P.</w:t>
      </w:r>
      <w:r w:rsidR="00D50C95">
        <w:t>O.N. codice 10.8.1.A1-FESRPON-EM-2015-1</w:t>
      </w:r>
      <w:r w:rsidR="008629D3">
        <w:t>84</w:t>
      </w:r>
      <w:r w:rsidRPr="008C08B2">
        <w:t xml:space="preserve">, mentre allo scrivente sono assegnati il Coordinamento e la gestione del medesimo. </w:t>
      </w:r>
    </w:p>
    <w:p w:rsidR="008C08B2" w:rsidRPr="008C08B2" w:rsidRDefault="008C08B2" w:rsidP="004C6F7A">
      <w:pPr>
        <w:pStyle w:val="Default"/>
        <w:jc w:val="both"/>
      </w:pPr>
      <w:r w:rsidRPr="008C08B2">
        <w:t xml:space="preserve">Contestualmente alla S.V. vengono demandati il ruolo di Responsabile del Procedimento, ai sensi della Legge 7 agosto 1990 numero 241 e successive modificazioni ed integrazioni e con esclusione del provvedimento finale, e di Responsabile del trattamento dei dati, ai sensi del Decreto Legislativo 30 giugno 2003 numero 196. </w:t>
      </w:r>
    </w:p>
    <w:p w:rsidR="008C08B2" w:rsidRPr="008C08B2" w:rsidRDefault="008C08B2" w:rsidP="004C6F7A">
      <w:pPr>
        <w:pStyle w:val="Default"/>
        <w:jc w:val="both"/>
      </w:pPr>
      <w:r w:rsidRPr="008C08B2">
        <w:t xml:space="preserve">La durata dell’incarico è pari alla durata complessiva di espletamento del Progetto medesimo. </w:t>
      </w:r>
    </w:p>
    <w:p w:rsidR="008C08B2" w:rsidRPr="008C08B2" w:rsidRDefault="008C08B2" w:rsidP="004C6F7A">
      <w:pPr>
        <w:pStyle w:val="Default"/>
        <w:jc w:val="both"/>
      </w:pPr>
      <w:r w:rsidRPr="008C08B2">
        <w:t xml:space="preserve">Le prestazioni per quanto in argomento, da effettuarsi al di fuori dell’orario di servizio, possono essere imputate alla percentuale </w:t>
      </w:r>
      <w:r w:rsidR="00CD7677">
        <w:t xml:space="preserve">massima </w:t>
      </w:r>
      <w:r w:rsidRPr="008C08B2">
        <w:t xml:space="preserve">del 2% indicata alla voce 3.4., </w:t>
      </w:r>
      <w:r w:rsidRPr="008C08B2">
        <w:rPr>
          <w:i/>
          <w:iCs/>
        </w:rPr>
        <w:t>Articolazione dei costi del Progetto</w:t>
      </w:r>
      <w:r w:rsidRPr="008C08B2">
        <w:t xml:space="preserve">, dell’Avviso pubblico numero AOODEFID/9035 di protocollo del 13 luglio 2015. </w:t>
      </w:r>
    </w:p>
    <w:p w:rsidR="008C08B2" w:rsidRPr="008C08B2" w:rsidRDefault="008C08B2" w:rsidP="004C6F7A">
      <w:pPr>
        <w:pStyle w:val="Default"/>
        <w:jc w:val="both"/>
      </w:pPr>
      <w:r w:rsidRPr="008C08B2">
        <w:t xml:space="preserve">Nello specifico: </w:t>
      </w:r>
    </w:p>
    <w:p w:rsidR="008C08B2" w:rsidRPr="008C08B2" w:rsidRDefault="008C08B2" w:rsidP="004C6F7A">
      <w:pPr>
        <w:pStyle w:val="Default"/>
        <w:jc w:val="both"/>
      </w:pPr>
      <w:r w:rsidRPr="008C08B2">
        <w:t xml:space="preserve">- Dirigente Scolastico per le ore di servizio per partecipazione a riunioni del Gruppo di Coordinamento o per Coordinamento e Gestione al costo </w:t>
      </w:r>
      <w:r w:rsidR="00D16250">
        <w:t>orario</w:t>
      </w:r>
      <w:r w:rsidRPr="008C08B2">
        <w:t xml:space="preserve"> di €. 41,32 e oneri a carico dello stato; </w:t>
      </w:r>
    </w:p>
    <w:p w:rsidR="008C08B2" w:rsidRPr="008C08B2" w:rsidRDefault="008C08B2" w:rsidP="004C6F7A">
      <w:pPr>
        <w:pStyle w:val="Default"/>
        <w:jc w:val="both"/>
      </w:pPr>
      <w:r w:rsidRPr="008C08B2">
        <w:t xml:space="preserve">- DSGA per partecipazione a riunioni del Gruppo di Coordinamento o per Coordinamento e Gestione al costo orario previsto dal vigente CCNL e oneri a carico dello stato. </w:t>
      </w:r>
    </w:p>
    <w:p w:rsidR="008C08B2" w:rsidRPr="008C08B2" w:rsidRDefault="008C08B2" w:rsidP="004C6F7A">
      <w:pPr>
        <w:pStyle w:val="Default"/>
        <w:jc w:val="both"/>
      </w:pPr>
      <w:r w:rsidRPr="008C08B2">
        <w:t xml:space="preserve">In ogni caso le ore prestate in dipendenza del presente incarico dovranno essere registrate ed evincibili da idonea documentazione (notula e </w:t>
      </w:r>
      <w:proofErr w:type="spellStart"/>
      <w:r w:rsidRPr="008C08B2">
        <w:t>thimesheet</w:t>
      </w:r>
      <w:proofErr w:type="spellEnd"/>
      <w:r w:rsidRPr="008C08B2">
        <w:t xml:space="preserve">, verbali, registri presenze, ecc). </w:t>
      </w:r>
    </w:p>
    <w:p w:rsidR="008C08B2" w:rsidRPr="008C08B2" w:rsidRDefault="008C08B2" w:rsidP="004C6F7A">
      <w:pPr>
        <w:pStyle w:val="Default"/>
        <w:jc w:val="both"/>
      </w:pPr>
      <w:r w:rsidRPr="008C08B2">
        <w:t>L’impegno complessivo di spesa di cui al presente provvedimento, quantificabile a consuntivo, pari ad € 18.500,00 viene assunto all’Aggregato P</w:t>
      </w:r>
      <w:r w:rsidR="00D16250">
        <w:t>02</w:t>
      </w:r>
      <w:r w:rsidRPr="008C08B2">
        <w:t xml:space="preserve"> del Programma Annuale per l’Esercizio Finanziario 2016. </w:t>
      </w:r>
    </w:p>
    <w:p w:rsidR="008C08B2" w:rsidRPr="008C08B2" w:rsidRDefault="008C08B2" w:rsidP="004C6F7A">
      <w:pPr>
        <w:pStyle w:val="Default"/>
        <w:jc w:val="both"/>
      </w:pPr>
      <w:r w:rsidRPr="008C08B2">
        <w:t xml:space="preserve">La S.V. dovrà partecipare alle sedute del Gruppo di Coordinamento per quanto oggetto del presente provvedimento, qualora all’ordine del giorno siano previsti punti per i quali la presenza del D.S.G.A. sarà ritenuta indispensabile. </w:t>
      </w:r>
    </w:p>
    <w:p w:rsidR="008C08B2" w:rsidRPr="008C08B2" w:rsidRDefault="008C08B2" w:rsidP="004C6F7A">
      <w:pPr>
        <w:pStyle w:val="Default"/>
        <w:jc w:val="both"/>
      </w:pPr>
      <w:r w:rsidRPr="008C08B2">
        <w:t xml:space="preserve">Nulla è dovuto dall’Amministrazione alla S.V. nel caso di mancata prestazione d’opera a causa di fenomeni non imputabili all’Amministrazione medesima. </w:t>
      </w:r>
    </w:p>
    <w:p w:rsidR="008C08B2" w:rsidRPr="008C08B2" w:rsidRDefault="008C08B2" w:rsidP="004C6F7A">
      <w:pPr>
        <w:pStyle w:val="Default"/>
        <w:jc w:val="both"/>
      </w:pPr>
      <w:r w:rsidRPr="008C08B2">
        <w:t xml:space="preserve">Essendo, inoltre, la prestazione in argomento effettuata in un Progetto realizzato con finanziamenti pubblici ed essendo l’Istituto solo gestore e non finanziatore, il pagamento verrà effettuato entro giorni trenta dalla disponibilità reale delle erogazioni da parte del Ministero dell’Istruzione, dell’Università e della Ricerca a prescindere dalla data in cui ciò avvenga. Potranno essere corrisposti anticipi in base alle insindacabili priorità di spesa stabilite dal Gruppo di Coordinamento, previa disponibilità di cassa. </w:t>
      </w:r>
    </w:p>
    <w:p w:rsidR="008C08B2" w:rsidRPr="008C08B2" w:rsidRDefault="008C08B2" w:rsidP="004C6F7A">
      <w:pPr>
        <w:pStyle w:val="Default"/>
        <w:jc w:val="both"/>
      </w:pPr>
      <w:r w:rsidRPr="008C08B2">
        <w:t xml:space="preserve">Resta comunque convenuto che il pagamento della somma pattuita, sarà effettuato solo ed esclusivamente dopo l’esatta corrispondenza tra gli obblighi assunti con il presente provvedimento quanto effettivamente agli atti dell’Istituto. </w:t>
      </w:r>
    </w:p>
    <w:p w:rsidR="008C08B2" w:rsidRPr="004C6F7A" w:rsidRDefault="008C08B2" w:rsidP="004C6F7A">
      <w:pPr>
        <w:pStyle w:val="Default"/>
        <w:jc w:val="both"/>
      </w:pPr>
      <w:r w:rsidRPr="004C6F7A">
        <w:t xml:space="preserve">Il presente provvedimento, inoltre, potrà essere revocato in qualunque momento e senza preavviso ed indennità di sorta per fatti e/o motivi imputabili alle S.V. o per motivi organizzativi, tecnico operativi e finanziari che impongono l’annullamento delle attività progettuali. </w:t>
      </w:r>
    </w:p>
    <w:p w:rsidR="008C08B2" w:rsidRPr="004C6F7A" w:rsidRDefault="008C08B2" w:rsidP="004C6F7A">
      <w:pPr>
        <w:pStyle w:val="Default"/>
        <w:jc w:val="both"/>
      </w:pPr>
      <w:r w:rsidRPr="004C6F7A">
        <w:t xml:space="preserve">In quest’ultimo caso il progetto dovrà essere annullato e non potranno essere riconosciute spese ad esso inerenti se non quelle rispondenti all’attività effettivamente svolta fino al momento dell’annullamento, atteso anche che l’Autorità di Gestione si riserva, comunque, di valutare l’ammissibilità e la congruità di tali spese. </w:t>
      </w:r>
    </w:p>
    <w:p w:rsidR="008C08B2" w:rsidRPr="004C6F7A" w:rsidRDefault="008C08B2" w:rsidP="004C6F7A">
      <w:pPr>
        <w:pStyle w:val="Default"/>
        <w:jc w:val="both"/>
      </w:pPr>
      <w:r w:rsidRPr="004C6F7A">
        <w:t xml:space="preserve">Il Responsabile del procedimento, ai sensi e per gli effetti della Legge 7 agosto 1990 numero 241 e successive modificazioni ed integrazioni, con esclusione dell’adozione di quello finale, è il D.S.G.A. dell’Istituzione Scolastica. </w:t>
      </w:r>
    </w:p>
    <w:p w:rsidR="008C08B2" w:rsidRPr="004C6F7A" w:rsidRDefault="008C08B2" w:rsidP="004C6F7A">
      <w:pPr>
        <w:pStyle w:val="Default"/>
        <w:jc w:val="both"/>
      </w:pPr>
      <w:r w:rsidRPr="004C6F7A">
        <w:t xml:space="preserve">Il Responsabile per la Trasparenza, ai sensi e per gli effetti dell’articolo 43 del D.L.vo 20 aprile 2013 numero 33, è il Dirigente Scolastico dell’Istituzione Scolastica. </w:t>
      </w:r>
    </w:p>
    <w:p w:rsidR="008C08B2" w:rsidRPr="004C6F7A" w:rsidRDefault="008C08B2" w:rsidP="004C6F7A">
      <w:pPr>
        <w:pStyle w:val="Default"/>
        <w:jc w:val="both"/>
      </w:pPr>
      <w:r w:rsidRPr="004C6F7A">
        <w:t xml:space="preserve">Il Responsabile del Sito web è invitato a pubblicare i dati essenziali previsti dal D.L.vo 20 aprile 2013 numero 33 per quanto oggetto del presente disposto nella Sezione Amministrazione Trasparente. </w:t>
      </w:r>
    </w:p>
    <w:p w:rsidR="000A57F1" w:rsidRPr="004C6F7A" w:rsidRDefault="008C08B2" w:rsidP="004C6F7A">
      <w:pPr>
        <w:pStyle w:val="Default"/>
        <w:jc w:val="both"/>
      </w:pPr>
      <w:r w:rsidRPr="004C6F7A">
        <w:t xml:space="preserve">L’attività oggetto della presente determina è cofinanziata dal Fondo Sociale Europeo nell'ambito del Programma Operativo Nazionale 2014IT05M2OP001 </w:t>
      </w:r>
      <w:r w:rsidRPr="004C6F7A">
        <w:rPr>
          <w:i/>
          <w:iCs/>
        </w:rPr>
        <w:t>“Per la Scuola: competenze e ambienti per l’apprendimento</w:t>
      </w:r>
      <w:r w:rsidRPr="004C6F7A">
        <w:t>", Programmazione 2014-2020 FSE e FESR, annualità 2015, a titolarità del Ministero dell'Istruzione, dell'Università e Ricerca - Direzione Generale interventi in materia di Edilizia Scolastica, per la gestione dei Fondi Strutturali e per l’innovazione digitale, Ufficio IV, programmazione e gestione dei fondi strutturali europei e nazionali per lo sviluppo e la coesione sociale.</w:t>
      </w:r>
    </w:p>
    <w:p w:rsidR="000A57F1" w:rsidRDefault="000A57F1" w:rsidP="000A57F1">
      <w:pPr>
        <w:rPr>
          <w:szCs w:val="24"/>
        </w:rPr>
      </w:pPr>
    </w:p>
    <w:p w:rsidR="000A57F1" w:rsidRDefault="000A57F1" w:rsidP="000A57F1">
      <w:pPr>
        <w:ind w:left="5664" w:firstLine="708"/>
        <w:rPr>
          <w:sz w:val="22"/>
          <w:szCs w:val="22"/>
        </w:rPr>
      </w:pPr>
      <w:r>
        <w:rPr>
          <w:sz w:val="22"/>
          <w:szCs w:val="22"/>
        </w:rPr>
        <w:t>IL DIRIGENTE SCOLASTICO</w:t>
      </w:r>
    </w:p>
    <w:p w:rsidR="00E25AA7" w:rsidRPr="00E25AA7" w:rsidRDefault="00E25AA7" w:rsidP="000A57F1">
      <w:pPr>
        <w:ind w:left="5664" w:firstLine="708"/>
        <w:rPr>
          <w:rFonts w:ascii="Verdana" w:hAnsi="Verdana"/>
          <w:szCs w:val="24"/>
        </w:rPr>
      </w:pPr>
      <w:r w:rsidRPr="00E25AA7">
        <w:rPr>
          <w:szCs w:val="24"/>
        </w:rPr>
        <w:t xml:space="preserve">     (Dott.ssa Iole </w:t>
      </w:r>
      <w:proofErr w:type="spellStart"/>
      <w:r w:rsidRPr="00E25AA7">
        <w:rPr>
          <w:szCs w:val="24"/>
        </w:rPr>
        <w:t>Matassoni</w:t>
      </w:r>
      <w:proofErr w:type="spellEnd"/>
      <w:r w:rsidRPr="00E25AA7">
        <w:rPr>
          <w:szCs w:val="24"/>
        </w:rPr>
        <w:t>)</w:t>
      </w:r>
    </w:p>
    <w:sectPr w:rsidR="00E25AA7" w:rsidRPr="00E25AA7" w:rsidSect="002C63BC">
      <w:headerReference w:type="default" r:id="rId8"/>
      <w:pgSz w:w="11906" w:h="16838" w:code="9"/>
      <w:pgMar w:top="2268" w:right="1021" w:bottom="1134" w:left="1021" w:header="39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9B4" w:rsidRDefault="008359B4">
      <w:r>
        <w:separator/>
      </w:r>
    </w:p>
  </w:endnote>
  <w:endnote w:type="continuationSeparator" w:id="0">
    <w:p w:rsidR="008359B4" w:rsidRDefault="0083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9B4" w:rsidRDefault="008359B4">
      <w:r>
        <w:separator/>
      </w:r>
    </w:p>
  </w:footnote>
  <w:footnote w:type="continuationSeparator" w:id="0">
    <w:p w:rsidR="008359B4" w:rsidRDefault="00835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A2A" w:rsidRDefault="002E7B3F" w:rsidP="004B44ED">
    <w:pPr>
      <w:pStyle w:val="Titolo"/>
      <w:pBdr>
        <w:top w:val="single" w:sz="4" w:space="1" w:color="auto"/>
        <w:left w:val="single" w:sz="4" w:space="1" w:color="auto"/>
        <w:bottom w:val="single" w:sz="4" w:space="1" w:color="auto"/>
        <w:right w:val="single" w:sz="4" w:space="1" w:color="auto"/>
      </w:pBdr>
      <w:rPr>
        <w:rFonts w:ascii="Tahoma" w:hAnsi="Tahoma"/>
        <w:sz w:val="16"/>
      </w:rPr>
    </w:pPr>
    <w:r w:rsidRPr="002E7B3F">
      <w:rPr>
        <w:noProof/>
      </w:rPr>
      <w:drawing>
        <wp:inline distT="0" distB="0" distL="0" distR="0" wp14:anchorId="7CC90B70" wp14:editId="47C8C9D6">
          <wp:extent cx="6263640" cy="1080217"/>
          <wp:effectExtent l="19050" t="0" r="381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263640" cy="1080217"/>
                  </a:xfrm>
                  <a:prstGeom prst="rect">
                    <a:avLst/>
                  </a:prstGeom>
                  <a:noFill/>
                  <a:ln w="9525">
                    <a:noFill/>
                    <a:miter lim="800000"/>
                    <a:headEnd/>
                    <a:tailEnd/>
                  </a:ln>
                </pic:spPr>
              </pic:pic>
            </a:graphicData>
          </a:graphic>
        </wp:inline>
      </w:drawing>
    </w:r>
  </w:p>
  <w:p w:rsidR="008F76F8" w:rsidRDefault="008F76F8" w:rsidP="0027443D">
    <w:pPr>
      <w:pStyle w:val="Intestazione"/>
    </w:pPr>
  </w:p>
  <w:p w:rsidR="001B7998" w:rsidRPr="00F936D0" w:rsidRDefault="001B7998" w:rsidP="001B7998">
    <w:pPr>
      <w:pStyle w:val="Didascalia"/>
      <w:rPr>
        <w:rFonts w:ascii="Times New Roman" w:hAnsi="Times New Roman"/>
        <w:b w:val="0"/>
        <w:sz w:val="24"/>
        <w:szCs w:val="24"/>
      </w:rPr>
    </w:pPr>
    <w:r w:rsidRPr="00F936D0">
      <w:rPr>
        <w:rFonts w:ascii="Times New Roman" w:hAnsi="Times New Roman"/>
        <w:sz w:val="24"/>
        <w:szCs w:val="24"/>
      </w:rPr>
      <w:t>ISTITUTO COMPRENSIVO DI BRISIGHELLA</w:t>
    </w:r>
  </w:p>
  <w:p w:rsidR="001B7998" w:rsidRPr="008B4640" w:rsidRDefault="001B7998" w:rsidP="001B7998">
    <w:pPr>
      <w:jc w:val="center"/>
      <w:rPr>
        <w:sz w:val="20"/>
      </w:rPr>
    </w:pPr>
    <w:proofErr w:type="spellStart"/>
    <w:r w:rsidRPr="008B4640">
      <w:rPr>
        <w:sz w:val="20"/>
      </w:rPr>
      <w:t>P.tta</w:t>
    </w:r>
    <w:proofErr w:type="spellEnd"/>
    <w:r w:rsidRPr="008B4640">
      <w:rPr>
        <w:sz w:val="20"/>
      </w:rPr>
      <w:t xml:space="preserve"> G. Pianori, 4 – 48013 Brisighella (RA) – </w:t>
    </w:r>
    <w:proofErr w:type="spellStart"/>
    <w:r w:rsidRPr="008B4640">
      <w:rPr>
        <w:sz w:val="20"/>
      </w:rPr>
      <w:t>Tel</w:t>
    </w:r>
    <w:proofErr w:type="spellEnd"/>
    <w:r w:rsidRPr="008B4640">
      <w:rPr>
        <w:sz w:val="20"/>
      </w:rPr>
      <w:t xml:space="preserve"> 0546-81214 </w:t>
    </w:r>
  </w:p>
  <w:p w:rsidR="001B7998" w:rsidRPr="008B4640" w:rsidRDefault="001B7998" w:rsidP="001B7998">
    <w:pPr>
      <w:jc w:val="center"/>
      <w:rPr>
        <w:b/>
        <w:sz w:val="20"/>
      </w:rPr>
    </w:pPr>
    <w:r w:rsidRPr="008B4640">
      <w:rPr>
        <w:sz w:val="20"/>
      </w:rPr>
      <w:t xml:space="preserve">Distretto </w:t>
    </w:r>
    <w:r w:rsidRPr="008B4640">
      <w:rPr>
        <w:b/>
        <w:sz w:val="20"/>
      </w:rPr>
      <w:t>41</w:t>
    </w:r>
    <w:r w:rsidRPr="008B4640">
      <w:rPr>
        <w:sz w:val="20"/>
      </w:rPr>
      <w:t xml:space="preserve"> – Cod. </w:t>
    </w:r>
    <w:proofErr w:type="spellStart"/>
    <w:r w:rsidRPr="008B4640">
      <w:rPr>
        <w:sz w:val="20"/>
      </w:rPr>
      <w:t>Fisc</w:t>
    </w:r>
    <w:proofErr w:type="spellEnd"/>
    <w:r w:rsidRPr="008B4640">
      <w:rPr>
        <w:sz w:val="20"/>
      </w:rPr>
      <w:t xml:space="preserve">. </w:t>
    </w:r>
    <w:r w:rsidRPr="008B4640">
      <w:rPr>
        <w:b/>
        <w:sz w:val="20"/>
      </w:rPr>
      <w:t>81001800390</w:t>
    </w:r>
    <w:r w:rsidRPr="008B4640">
      <w:rPr>
        <w:sz w:val="20"/>
      </w:rPr>
      <w:t xml:space="preserve"> – Cod. </w:t>
    </w:r>
    <w:proofErr w:type="spellStart"/>
    <w:r w:rsidRPr="008B4640">
      <w:rPr>
        <w:sz w:val="20"/>
      </w:rPr>
      <w:t>Mecc</w:t>
    </w:r>
    <w:proofErr w:type="spellEnd"/>
    <w:r w:rsidRPr="008B4640">
      <w:rPr>
        <w:sz w:val="20"/>
      </w:rPr>
      <w:t xml:space="preserve">. </w:t>
    </w:r>
    <w:r w:rsidRPr="008B4640">
      <w:rPr>
        <w:b/>
        <w:sz w:val="20"/>
      </w:rPr>
      <w:t>RAIC80700A</w:t>
    </w:r>
  </w:p>
  <w:p w:rsidR="001B7998" w:rsidRPr="008B4640" w:rsidRDefault="001B7998" w:rsidP="001B7998">
    <w:pPr>
      <w:jc w:val="center"/>
      <w:rPr>
        <w:noProof/>
        <w:sz w:val="20"/>
      </w:rPr>
    </w:pPr>
    <w:r w:rsidRPr="008B4640">
      <w:rPr>
        <w:sz w:val="16"/>
        <w:szCs w:val="16"/>
      </w:rPr>
      <w:t>e-mail: RAIC80700A</w:t>
    </w:r>
    <w:r w:rsidRPr="008B4640">
      <w:rPr>
        <w:rStyle w:val="Collegamentoipertestuale1"/>
        <w:sz w:val="16"/>
        <w:szCs w:val="16"/>
      </w:rPr>
      <w:t>@ISTRUZIONE.IT</w:t>
    </w:r>
    <w:r w:rsidRPr="008B4640">
      <w:rPr>
        <w:sz w:val="16"/>
        <w:szCs w:val="16"/>
      </w:rPr>
      <w:t xml:space="preserve">  -PEC: </w:t>
    </w:r>
    <w:hyperlink r:id="rId2" w:history="1">
      <w:r w:rsidRPr="008B4640">
        <w:rPr>
          <w:rStyle w:val="Collegamentoipertestuale"/>
          <w:sz w:val="16"/>
          <w:szCs w:val="16"/>
        </w:rPr>
        <w:t>RAIC80700A@PEC.ISTRUZIONE.IT</w:t>
      </w:r>
    </w:hyperlink>
    <w:r w:rsidRPr="008B4640">
      <w:rPr>
        <w:sz w:val="16"/>
        <w:szCs w:val="16"/>
      </w:rPr>
      <w:t xml:space="preserve"> -  </w:t>
    </w:r>
    <w:r w:rsidRPr="008B4640">
      <w:rPr>
        <w:b/>
        <w:sz w:val="16"/>
        <w:szCs w:val="16"/>
      </w:rPr>
      <w:t>SITO WEB</w:t>
    </w:r>
    <w:r w:rsidRPr="008B4640">
      <w:rPr>
        <w:sz w:val="16"/>
        <w:szCs w:val="16"/>
      </w:rPr>
      <w:t xml:space="preserve">: </w:t>
    </w:r>
    <w:r w:rsidRPr="008B4640">
      <w:rPr>
        <w:rStyle w:val="Collegamentoipertestuale1"/>
        <w:sz w:val="16"/>
        <w:szCs w:val="16"/>
      </w:rPr>
      <w:t>www.icbrisighella.gov.it</w:t>
    </w:r>
  </w:p>
  <w:p w:rsidR="001B7998" w:rsidRPr="004021B9" w:rsidRDefault="001B7998" w:rsidP="001B7998">
    <w:pPr>
      <w:jc w:val="center"/>
      <w:rPr>
        <w:noProof/>
        <w:sz w:val="28"/>
        <w:szCs w:val="28"/>
      </w:rPr>
    </w:pPr>
    <w:r w:rsidRPr="004021B9">
      <w:rPr>
        <w:noProof/>
        <w:sz w:val="28"/>
        <w:szCs w:val="28"/>
      </w:rPr>
      <w:t>Codice proge</w:t>
    </w:r>
    <w:r>
      <w:rPr>
        <w:noProof/>
        <w:sz w:val="28"/>
        <w:szCs w:val="28"/>
      </w:rPr>
      <w:t>tto: 10.8.1.A1 – FESRPON-2015-EM</w:t>
    </w:r>
    <w:r w:rsidRPr="004021B9">
      <w:rPr>
        <w:noProof/>
        <w:sz w:val="28"/>
        <w:szCs w:val="28"/>
      </w:rPr>
      <w:t>-</w:t>
    </w:r>
    <w:r>
      <w:rPr>
        <w:noProof/>
        <w:sz w:val="28"/>
        <w:szCs w:val="28"/>
      </w:rPr>
      <w:t>184</w:t>
    </w:r>
  </w:p>
  <w:p w:rsidR="004B44ED" w:rsidRPr="0027443D" w:rsidRDefault="004B44ED" w:rsidP="002744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D60"/>
    <w:multiLevelType w:val="hybridMultilevel"/>
    <w:tmpl w:val="0D1A0DBC"/>
    <w:lvl w:ilvl="0" w:tplc="CBD2B9A2">
      <w:start w:val="1"/>
      <w:numFmt w:val="bullet"/>
      <w:lvlText w:val=""/>
      <w:lvlJc w:val="left"/>
      <w:pPr>
        <w:tabs>
          <w:tab w:val="num" w:pos="720"/>
        </w:tabs>
        <w:ind w:left="720" w:hanging="360"/>
      </w:pPr>
      <w:rPr>
        <w:rFonts w:ascii="Symbol" w:hAnsi="Symbol" w:hint="default"/>
      </w:rPr>
    </w:lvl>
    <w:lvl w:ilvl="1" w:tplc="F75AEF50">
      <w:numFmt w:val="bullet"/>
      <w:lvlText w:val="-"/>
      <w:lvlJc w:val="left"/>
      <w:pPr>
        <w:tabs>
          <w:tab w:val="num" w:pos="1440"/>
        </w:tabs>
        <w:ind w:left="1440" w:hanging="360"/>
      </w:pPr>
      <w:rPr>
        <w:rFonts w:ascii="Times New Roman" w:eastAsia="Times New Roman" w:hAnsi="Times New Roman" w:cs="Times New Roman" w:hint="default"/>
      </w:rPr>
    </w:lvl>
    <w:lvl w:ilvl="2" w:tplc="7416F018" w:tentative="1">
      <w:start w:val="1"/>
      <w:numFmt w:val="bullet"/>
      <w:lvlText w:val=""/>
      <w:lvlJc w:val="left"/>
      <w:pPr>
        <w:tabs>
          <w:tab w:val="num" w:pos="2160"/>
        </w:tabs>
        <w:ind w:left="2160" w:hanging="360"/>
      </w:pPr>
      <w:rPr>
        <w:rFonts w:ascii="Wingdings" w:hAnsi="Wingdings" w:hint="default"/>
      </w:rPr>
    </w:lvl>
    <w:lvl w:ilvl="3" w:tplc="80CC99A0" w:tentative="1">
      <w:start w:val="1"/>
      <w:numFmt w:val="bullet"/>
      <w:lvlText w:val=""/>
      <w:lvlJc w:val="left"/>
      <w:pPr>
        <w:tabs>
          <w:tab w:val="num" w:pos="2880"/>
        </w:tabs>
        <w:ind w:left="2880" w:hanging="360"/>
      </w:pPr>
      <w:rPr>
        <w:rFonts w:ascii="Symbol" w:hAnsi="Symbol" w:hint="default"/>
      </w:rPr>
    </w:lvl>
    <w:lvl w:ilvl="4" w:tplc="13B20356" w:tentative="1">
      <w:start w:val="1"/>
      <w:numFmt w:val="bullet"/>
      <w:lvlText w:val="o"/>
      <w:lvlJc w:val="left"/>
      <w:pPr>
        <w:tabs>
          <w:tab w:val="num" w:pos="3600"/>
        </w:tabs>
        <w:ind w:left="3600" w:hanging="360"/>
      </w:pPr>
      <w:rPr>
        <w:rFonts w:ascii="Courier New" w:hAnsi="Courier New" w:hint="default"/>
      </w:rPr>
    </w:lvl>
    <w:lvl w:ilvl="5" w:tplc="5A365126" w:tentative="1">
      <w:start w:val="1"/>
      <w:numFmt w:val="bullet"/>
      <w:lvlText w:val=""/>
      <w:lvlJc w:val="left"/>
      <w:pPr>
        <w:tabs>
          <w:tab w:val="num" w:pos="4320"/>
        </w:tabs>
        <w:ind w:left="4320" w:hanging="360"/>
      </w:pPr>
      <w:rPr>
        <w:rFonts w:ascii="Wingdings" w:hAnsi="Wingdings" w:hint="default"/>
      </w:rPr>
    </w:lvl>
    <w:lvl w:ilvl="6" w:tplc="A53C65D6" w:tentative="1">
      <w:start w:val="1"/>
      <w:numFmt w:val="bullet"/>
      <w:lvlText w:val=""/>
      <w:lvlJc w:val="left"/>
      <w:pPr>
        <w:tabs>
          <w:tab w:val="num" w:pos="5040"/>
        </w:tabs>
        <w:ind w:left="5040" w:hanging="360"/>
      </w:pPr>
      <w:rPr>
        <w:rFonts w:ascii="Symbol" w:hAnsi="Symbol" w:hint="default"/>
      </w:rPr>
    </w:lvl>
    <w:lvl w:ilvl="7" w:tplc="2FF07BC6" w:tentative="1">
      <w:start w:val="1"/>
      <w:numFmt w:val="bullet"/>
      <w:lvlText w:val="o"/>
      <w:lvlJc w:val="left"/>
      <w:pPr>
        <w:tabs>
          <w:tab w:val="num" w:pos="5760"/>
        </w:tabs>
        <w:ind w:left="5760" w:hanging="360"/>
      </w:pPr>
      <w:rPr>
        <w:rFonts w:ascii="Courier New" w:hAnsi="Courier New" w:hint="default"/>
      </w:rPr>
    </w:lvl>
    <w:lvl w:ilvl="8" w:tplc="BBA8C914" w:tentative="1">
      <w:start w:val="1"/>
      <w:numFmt w:val="bullet"/>
      <w:lvlText w:val=""/>
      <w:lvlJc w:val="left"/>
      <w:pPr>
        <w:tabs>
          <w:tab w:val="num" w:pos="6480"/>
        </w:tabs>
        <w:ind w:left="6480" w:hanging="360"/>
      </w:pPr>
      <w:rPr>
        <w:rFonts w:ascii="Wingdings" w:hAnsi="Wingdings" w:hint="default"/>
      </w:rPr>
    </w:lvl>
  </w:abstractNum>
  <w:abstractNum w:abstractNumId="1">
    <w:nsid w:val="173A42FA"/>
    <w:multiLevelType w:val="singleLevel"/>
    <w:tmpl w:val="65EC80CA"/>
    <w:lvl w:ilvl="0">
      <w:start w:val="1"/>
      <w:numFmt w:val="decimal"/>
      <w:lvlText w:val="%1)"/>
      <w:lvlJc w:val="left"/>
      <w:pPr>
        <w:tabs>
          <w:tab w:val="num" w:pos="375"/>
        </w:tabs>
        <w:ind w:left="375" w:hanging="375"/>
      </w:pPr>
      <w:rPr>
        <w:rFonts w:hint="default"/>
      </w:rPr>
    </w:lvl>
  </w:abstractNum>
  <w:abstractNum w:abstractNumId="2">
    <w:nsid w:val="1A904030"/>
    <w:multiLevelType w:val="hybridMultilevel"/>
    <w:tmpl w:val="408CABEC"/>
    <w:lvl w:ilvl="0" w:tplc="3A345EEA">
      <w:start w:val="1"/>
      <w:numFmt w:val="decimal"/>
      <w:lvlText w:val="%1."/>
      <w:lvlJc w:val="left"/>
      <w:pPr>
        <w:tabs>
          <w:tab w:val="num" w:pos="720"/>
        </w:tabs>
        <w:ind w:left="720" w:hanging="360"/>
      </w:pPr>
    </w:lvl>
    <w:lvl w:ilvl="1" w:tplc="CE36A696" w:tentative="1">
      <w:start w:val="1"/>
      <w:numFmt w:val="lowerLetter"/>
      <w:lvlText w:val="%2."/>
      <w:lvlJc w:val="left"/>
      <w:pPr>
        <w:tabs>
          <w:tab w:val="num" w:pos="1440"/>
        </w:tabs>
        <w:ind w:left="1440" w:hanging="360"/>
      </w:pPr>
    </w:lvl>
    <w:lvl w:ilvl="2" w:tplc="69D81D80" w:tentative="1">
      <w:start w:val="1"/>
      <w:numFmt w:val="lowerRoman"/>
      <w:lvlText w:val="%3."/>
      <w:lvlJc w:val="right"/>
      <w:pPr>
        <w:tabs>
          <w:tab w:val="num" w:pos="2160"/>
        </w:tabs>
        <w:ind w:left="2160" w:hanging="180"/>
      </w:pPr>
    </w:lvl>
    <w:lvl w:ilvl="3" w:tplc="2924D20E" w:tentative="1">
      <w:start w:val="1"/>
      <w:numFmt w:val="decimal"/>
      <w:lvlText w:val="%4."/>
      <w:lvlJc w:val="left"/>
      <w:pPr>
        <w:tabs>
          <w:tab w:val="num" w:pos="2880"/>
        </w:tabs>
        <w:ind w:left="2880" w:hanging="360"/>
      </w:pPr>
    </w:lvl>
    <w:lvl w:ilvl="4" w:tplc="12D6E0D4" w:tentative="1">
      <w:start w:val="1"/>
      <w:numFmt w:val="lowerLetter"/>
      <w:lvlText w:val="%5."/>
      <w:lvlJc w:val="left"/>
      <w:pPr>
        <w:tabs>
          <w:tab w:val="num" w:pos="3600"/>
        </w:tabs>
        <w:ind w:left="3600" w:hanging="360"/>
      </w:pPr>
    </w:lvl>
    <w:lvl w:ilvl="5" w:tplc="B574D5A4" w:tentative="1">
      <w:start w:val="1"/>
      <w:numFmt w:val="lowerRoman"/>
      <w:lvlText w:val="%6."/>
      <w:lvlJc w:val="right"/>
      <w:pPr>
        <w:tabs>
          <w:tab w:val="num" w:pos="4320"/>
        </w:tabs>
        <w:ind w:left="4320" w:hanging="180"/>
      </w:pPr>
    </w:lvl>
    <w:lvl w:ilvl="6" w:tplc="8B0AA1CC" w:tentative="1">
      <w:start w:val="1"/>
      <w:numFmt w:val="decimal"/>
      <w:lvlText w:val="%7."/>
      <w:lvlJc w:val="left"/>
      <w:pPr>
        <w:tabs>
          <w:tab w:val="num" w:pos="5040"/>
        </w:tabs>
        <w:ind w:left="5040" w:hanging="360"/>
      </w:pPr>
    </w:lvl>
    <w:lvl w:ilvl="7" w:tplc="AD726784" w:tentative="1">
      <w:start w:val="1"/>
      <w:numFmt w:val="lowerLetter"/>
      <w:lvlText w:val="%8."/>
      <w:lvlJc w:val="left"/>
      <w:pPr>
        <w:tabs>
          <w:tab w:val="num" w:pos="5760"/>
        </w:tabs>
        <w:ind w:left="5760" w:hanging="360"/>
      </w:pPr>
    </w:lvl>
    <w:lvl w:ilvl="8" w:tplc="B5DAEEF6" w:tentative="1">
      <w:start w:val="1"/>
      <w:numFmt w:val="lowerRoman"/>
      <w:lvlText w:val="%9."/>
      <w:lvlJc w:val="right"/>
      <w:pPr>
        <w:tabs>
          <w:tab w:val="num" w:pos="6480"/>
        </w:tabs>
        <w:ind w:left="6480" w:hanging="180"/>
      </w:pPr>
    </w:lvl>
  </w:abstractNum>
  <w:abstractNum w:abstractNumId="3">
    <w:nsid w:val="329D650E"/>
    <w:multiLevelType w:val="hybridMultilevel"/>
    <w:tmpl w:val="508679E8"/>
    <w:lvl w:ilvl="0" w:tplc="1BEC78C6">
      <w:start w:val="1"/>
      <w:numFmt w:val="decimal"/>
      <w:lvlText w:val="%1."/>
      <w:lvlJc w:val="left"/>
      <w:pPr>
        <w:tabs>
          <w:tab w:val="num" w:pos="720"/>
        </w:tabs>
        <w:ind w:left="720" w:hanging="360"/>
      </w:pPr>
    </w:lvl>
    <w:lvl w:ilvl="1" w:tplc="D046BC94" w:tentative="1">
      <w:start w:val="1"/>
      <w:numFmt w:val="lowerLetter"/>
      <w:lvlText w:val="%2."/>
      <w:lvlJc w:val="left"/>
      <w:pPr>
        <w:tabs>
          <w:tab w:val="num" w:pos="1440"/>
        </w:tabs>
        <w:ind w:left="1440" w:hanging="360"/>
      </w:pPr>
    </w:lvl>
    <w:lvl w:ilvl="2" w:tplc="E998EE7A" w:tentative="1">
      <w:start w:val="1"/>
      <w:numFmt w:val="lowerRoman"/>
      <w:lvlText w:val="%3."/>
      <w:lvlJc w:val="right"/>
      <w:pPr>
        <w:tabs>
          <w:tab w:val="num" w:pos="2160"/>
        </w:tabs>
        <w:ind w:left="2160" w:hanging="180"/>
      </w:pPr>
    </w:lvl>
    <w:lvl w:ilvl="3" w:tplc="5F747788" w:tentative="1">
      <w:start w:val="1"/>
      <w:numFmt w:val="decimal"/>
      <w:lvlText w:val="%4."/>
      <w:lvlJc w:val="left"/>
      <w:pPr>
        <w:tabs>
          <w:tab w:val="num" w:pos="2880"/>
        </w:tabs>
        <w:ind w:left="2880" w:hanging="360"/>
      </w:pPr>
    </w:lvl>
    <w:lvl w:ilvl="4" w:tplc="17A467CC" w:tentative="1">
      <w:start w:val="1"/>
      <w:numFmt w:val="lowerLetter"/>
      <w:lvlText w:val="%5."/>
      <w:lvlJc w:val="left"/>
      <w:pPr>
        <w:tabs>
          <w:tab w:val="num" w:pos="3600"/>
        </w:tabs>
        <w:ind w:left="3600" w:hanging="360"/>
      </w:pPr>
    </w:lvl>
    <w:lvl w:ilvl="5" w:tplc="9E42C758" w:tentative="1">
      <w:start w:val="1"/>
      <w:numFmt w:val="lowerRoman"/>
      <w:lvlText w:val="%6."/>
      <w:lvlJc w:val="right"/>
      <w:pPr>
        <w:tabs>
          <w:tab w:val="num" w:pos="4320"/>
        </w:tabs>
        <w:ind w:left="4320" w:hanging="180"/>
      </w:pPr>
    </w:lvl>
    <w:lvl w:ilvl="6" w:tplc="EE3286F8" w:tentative="1">
      <w:start w:val="1"/>
      <w:numFmt w:val="decimal"/>
      <w:lvlText w:val="%7."/>
      <w:lvlJc w:val="left"/>
      <w:pPr>
        <w:tabs>
          <w:tab w:val="num" w:pos="5040"/>
        </w:tabs>
        <w:ind w:left="5040" w:hanging="360"/>
      </w:pPr>
    </w:lvl>
    <w:lvl w:ilvl="7" w:tplc="7E96AA54" w:tentative="1">
      <w:start w:val="1"/>
      <w:numFmt w:val="lowerLetter"/>
      <w:lvlText w:val="%8."/>
      <w:lvlJc w:val="left"/>
      <w:pPr>
        <w:tabs>
          <w:tab w:val="num" w:pos="5760"/>
        </w:tabs>
        <w:ind w:left="5760" w:hanging="360"/>
      </w:pPr>
    </w:lvl>
    <w:lvl w:ilvl="8" w:tplc="DDA82C28" w:tentative="1">
      <w:start w:val="1"/>
      <w:numFmt w:val="lowerRoman"/>
      <w:lvlText w:val="%9."/>
      <w:lvlJc w:val="right"/>
      <w:pPr>
        <w:tabs>
          <w:tab w:val="num" w:pos="6480"/>
        </w:tabs>
        <w:ind w:left="6480" w:hanging="180"/>
      </w:pPr>
    </w:lvl>
  </w:abstractNum>
  <w:abstractNum w:abstractNumId="4">
    <w:nsid w:val="6B987DBC"/>
    <w:multiLevelType w:val="singleLevel"/>
    <w:tmpl w:val="04100011"/>
    <w:lvl w:ilvl="0">
      <w:start w:val="1"/>
      <w:numFmt w:val="decimal"/>
      <w:lvlText w:val="%1)"/>
      <w:lvlJc w:val="left"/>
      <w:pPr>
        <w:tabs>
          <w:tab w:val="num" w:pos="360"/>
        </w:tabs>
        <w:ind w:left="360" w:hanging="360"/>
      </w:pPr>
      <w:rPr>
        <w:rFonts w:hint="default"/>
      </w:rPr>
    </w:lvl>
  </w:abstractNum>
  <w:abstractNum w:abstractNumId="5">
    <w:nsid w:val="7D993BA7"/>
    <w:multiLevelType w:val="hybridMultilevel"/>
    <w:tmpl w:val="7A382E1C"/>
    <w:lvl w:ilvl="0" w:tplc="7416D3E0">
      <w:start w:val="1"/>
      <w:numFmt w:val="decimal"/>
      <w:lvlText w:val="%1."/>
      <w:lvlJc w:val="left"/>
      <w:pPr>
        <w:tabs>
          <w:tab w:val="num" w:pos="720"/>
        </w:tabs>
        <w:ind w:left="720" w:hanging="360"/>
      </w:pPr>
    </w:lvl>
    <w:lvl w:ilvl="1" w:tplc="B4CC6B60" w:tentative="1">
      <w:start w:val="1"/>
      <w:numFmt w:val="lowerLetter"/>
      <w:lvlText w:val="%2."/>
      <w:lvlJc w:val="left"/>
      <w:pPr>
        <w:tabs>
          <w:tab w:val="num" w:pos="1440"/>
        </w:tabs>
        <w:ind w:left="1440" w:hanging="360"/>
      </w:pPr>
    </w:lvl>
    <w:lvl w:ilvl="2" w:tplc="B2201F62" w:tentative="1">
      <w:start w:val="1"/>
      <w:numFmt w:val="lowerRoman"/>
      <w:lvlText w:val="%3."/>
      <w:lvlJc w:val="right"/>
      <w:pPr>
        <w:tabs>
          <w:tab w:val="num" w:pos="2160"/>
        </w:tabs>
        <w:ind w:left="2160" w:hanging="180"/>
      </w:pPr>
    </w:lvl>
    <w:lvl w:ilvl="3" w:tplc="49885ED6" w:tentative="1">
      <w:start w:val="1"/>
      <w:numFmt w:val="decimal"/>
      <w:lvlText w:val="%4."/>
      <w:lvlJc w:val="left"/>
      <w:pPr>
        <w:tabs>
          <w:tab w:val="num" w:pos="2880"/>
        </w:tabs>
        <w:ind w:left="2880" w:hanging="360"/>
      </w:pPr>
    </w:lvl>
    <w:lvl w:ilvl="4" w:tplc="CCD808D4" w:tentative="1">
      <w:start w:val="1"/>
      <w:numFmt w:val="lowerLetter"/>
      <w:lvlText w:val="%5."/>
      <w:lvlJc w:val="left"/>
      <w:pPr>
        <w:tabs>
          <w:tab w:val="num" w:pos="3600"/>
        </w:tabs>
        <w:ind w:left="3600" w:hanging="360"/>
      </w:pPr>
    </w:lvl>
    <w:lvl w:ilvl="5" w:tplc="31B41B40" w:tentative="1">
      <w:start w:val="1"/>
      <w:numFmt w:val="lowerRoman"/>
      <w:lvlText w:val="%6."/>
      <w:lvlJc w:val="right"/>
      <w:pPr>
        <w:tabs>
          <w:tab w:val="num" w:pos="4320"/>
        </w:tabs>
        <w:ind w:left="4320" w:hanging="180"/>
      </w:pPr>
    </w:lvl>
    <w:lvl w:ilvl="6" w:tplc="B9CEC346" w:tentative="1">
      <w:start w:val="1"/>
      <w:numFmt w:val="decimal"/>
      <w:lvlText w:val="%7."/>
      <w:lvlJc w:val="left"/>
      <w:pPr>
        <w:tabs>
          <w:tab w:val="num" w:pos="5040"/>
        </w:tabs>
        <w:ind w:left="5040" w:hanging="360"/>
      </w:pPr>
    </w:lvl>
    <w:lvl w:ilvl="7" w:tplc="CE1CA0CC" w:tentative="1">
      <w:start w:val="1"/>
      <w:numFmt w:val="lowerLetter"/>
      <w:lvlText w:val="%8."/>
      <w:lvlJc w:val="left"/>
      <w:pPr>
        <w:tabs>
          <w:tab w:val="num" w:pos="5760"/>
        </w:tabs>
        <w:ind w:left="5760" w:hanging="360"/>
      </w:pPr>
    </w:lvl>
    <w:lvl w:ilvl="8" w:tplc="4AF06E6A"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3E3"/>
    <w:rsid w:val="00012AE9"/>
    <w:rsid w:val="00060006"/>
    <w:rsid w:val="000A18AF"/>
    <w:rsid w:val="000A57F1"/>
    <w:rsid w:val="000A5AF9"/>
    <w:rsid w:val="000D3481"/>
    <w:rsid w:val="000D5F35"/>
    <w:rsid w:val="001B7998"/>
    <w:rsid w:val="001B7A79"/>
    <w:rsid w:val="001E72D1"/>
    <w:rsid w:val="002107BA"/>
    <w:rsid w:val="00223995"/>
    <w:rsid w:val="0027443D"/>
    <w:rsid w:val="00285E37"/>
    <w:rsid w:val="002A7885"/>
    <w:rsid w:val="002C0E27"/>
    <w:rsid w:val="002C63BC"/>
    <w:rsid w:val="002E7B3F"/>
    <w:rsid w:val="00332645"/>
    <w:rsid w:val="003534E5"/>
    <w:rsid w:val="00365564"/>
    <w:rsid w:val="00386011"/>
    <w:rsid w:val="003926E4"/>
    <w:rsid w:val="003B2706"/>
    <w:rsid w:val="003B5634"/>
    <w:rsid w:val="003B646A"/>
    <w:rsid w:val="003F1945"/>
    <w:rsid w:val="00434563"/>
    <w:rsid w:val="0044263B"/>
    <w:rsid w:val="004B44ED"/>
    <w:rsid w:val="004C6F7A"/>
    <w:rsid w:val="004E3112"/>
    <w:rsid w:val="00516C31"/>
    <w:rsid w:val="00572B61"/>
    <w:rsid w:val="005D7888"/>
    <w:rsid w:val="005E6A0D"/>
    <w:rsid w:val="005E761A"/>
    <w:rsid w:val="00672236"/>
    <w:rsid w:val="00693A03"/>
    <w:rsid w:val="00693C54"/>
    <w:rsid w:val="006C03A4"/>
    <w:rsid w:val="006C16D2"/>
    <w:rsid w:val="006E5532"/>
    <w:rsid w:val="007046CA"/>
    <w:rsid w:val="00745D27"/>
    <w:rsid w:val="00745EE4"/>
    <w:rsid w:val="00754102"/>
    <w:rsid w:val="00757691"/>
    <w:rsid w:val="00762C5C"/>
    <w:rsid w:val="00775817"/>
    <w:rsid w:val="007B3780"/>
    <w:rsid w:val="007E4227"/>
    <w:rsid w:val="008125EB"/>
    <w:rsid w:val="008359B4"/>
    <w:rsid w:val="0085032A"/>
    <w:rsid w:val="008629D3"/>
    <w:rsid w:val="00877126"/>
    <w:rsid w:val="00887CE6"/>
    <w:rsid w:val="008933E3"/>
    <w:rsid w:val="008B0D80"/>
    <w:rsid w:val="008C08B2"/>
    <w:rsid w:val="008C5535"/>
    <w:rsid w:val="008D2AD8"/>
    <w:rsid w:val="008E4783"/>
    <w:rsid w:val="008E4A33"/>
    <w:rsid w:val="008E5A2A"/>
    <w:rsid w:val="008E6B38"/>
    <w:rsid w:val="008F76F8"/>
    <w:rsid w:val="0091755A"/>
    <w:rsid w:val="00957655"/>
    <w:rsid w:val="00981B66"/>
    <w:rsid w:val="009967F1"/>
    <w:rsid w:val="009B32BA"/>
    <w:rsid w:val="009D6D2B"/>
    <w:rsid w:val="009D7D26"/>
    <w:rsid w:val="00A11EE8"/>
    <w:rsid w:val="00A2399F"/>
    <w:rsid w:val="00A4021F"/>
    <w:rsid w:val="00A64D08"/>
    <w:rsid w:val="00AA1B8C"/>
    <w:rsid w:val="00AA4DC4"/>
    <w:rsid w:val="00B268A8"/>
    <w:rsid w:val="00B767A3"/>
    <w:rsid w:val="00B9799C"/>
    <w:rsid w:val="00BA4C36"/>
    <w:rsid w:val="00BB0E8A"/>
    <w:rsid w:val="00BE1353"/>
    <w:rsid w:val="00C01780"/>
    <w:rsid w:val="00C22E08"/>
    <w:rsid w:val="00C24664"/>
    <w:rsid w:val="00C26DFC"/>
    <w:rsid w:val="00C32EC9"/>
    <w:rsid w:val="00C34114"/>
    <w:rsid w:val="00C40230"/>
    <w:rsid w:val="00C41492"/>
    <w:rsid w:val="00C5320D"/>
    <w:rsid w:val="00C60CF1"/>
    <w:rsid w:val="00C722AB"/>
    <w:rsid w:val="00C77B59"/>
    <w:rsid w:val="00CC2B81"/>
    <w:rsid w:val="00CD7677"/>
    <w:rsid w:val="00CF1B3E"/>
    <w:rsid w:val="00D045A7"/>
    <w:rsid w:val="00D108F6"/>
    <w:rsid w:val="00D16250"/>
    <w:rsid w:val="00D24DF9"/>
    <w:rsid w:val="00D25903"/>
    <w:rsid w:val="00D50C95"/>
    <w:rsid w:val="00D56932"/>
    <w:rsid w:val="00D836AF"/>
    <w:rsid w:val="00DA652E"/>
    <w:rsid w:val="00DB6C27"/>
    <w:rsid w:val="00DD5AEE"/>
    <w:rsid w:val="00E14212"/>
    <w:rsid w:val="00E14B1B"/>
    <w:rsid w:val="00E25AA7"/>
    <w:rsid w:val="00E37D69"/>
    <w:rsid w:val="00E8171B"/>
    <w:rsid w:val="00ED30DD"/>
    <w:rsid w:val="00ED3AA9"/>
    <w:rsid w:val="00EF278A"/>
    <w:rsid w:val="00F01DD9"/>
    <w:rsid w:val="00F2500B"/>
    <w:rsid w:val="00FA02AA"/>
    <w:rsid w:val="00FC0F4F"/>
    <w:rsid w:val="00FC53D5"/>
    <w:rsid w:val="00FC6ECA"/>
    <w:rsid w:val="00FE0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C63BC"/>
    <w:rPr>
      <w:sz w:val="24"/>
    </w:rPr>
  </w:style>
  <w:style w:type="paragraph" w:styleId="Titolo1">
    <w:name w:val="heading 1"/>
    <w:basedOn w:val="Normale"/>
    <w:next w:val="Normale"/>
    <w:link w:val="Titolo1Carattere"/>
    <w:qFormat/>
    <w:rsid w:val="002C63BC"/>
    <w:pPr>
      <w:keepNext/>
      <w:jc w:val="center"/>
      <w:outlineLvl w:val="0"/>
    </w:pPr>
    <w:rPr>
      <w:b/>
      <w:sz w:val="32"/>
    </w:rPr>
  </w:style>
  <w:style w:type="paragraph" w:styleId="Titolo2">
    <w:name w:val="heading 2"/>
    <w:basedOn w:val="Normale"/>
    <w:next w:val="Normale"/>
    <w:qFormat/>
    <w:rsid w:val="002C63BC"/>
    <w:pPr>
      <w:keepNext/>
      <w:spacing w:line="480" w:lineRule="auto"/>
      <w:jc w:val="center"/>
      <w:outlineLvl w:val="1"/>
    </w:pPr>
    <w:rPr>
      <w:b/>
    </w:rPr>
  </w:style>
  <w:style w:type="paragraph" w:styleId="Titolo3">
    <w:name w:val="heading 3"/>
    <w:basedOn w:val="Normale"/>
    <w:next w:val="Normale"/>
    <w:qFormat/>
    <w:rsid w:val="002C63BC"/>
    <w:pPr>
      <w:keepNext/>
      <w:jc w:val="both"/>
      <w:outlineLvl w:val="2"/>
    </w:pPr>
    <w:rPr>
      <w:sz w:val="28"/>
    </w:rPr>
  </w:style>
  <w:style w:type="paragraph" w:styleId="Titolo4">
    <w:name w:val="heading 4"/>
    <w:basedOn w:val="Normale"/>
    <w:next w:val="Normale"/>
    <w:qFormat/>
    <w:rsid w:val="002C63BC"/>
    <w:pPr>
      <w:keepNext/>
      <w:jc w:val="right"/>
      <w:outlineLvl w:val="3"/>
    </w:pPr>
    <w:rPr>
      <w:sz w:val="28"/>
    </w:rPr>
  </w:style>
  <w:style w:type="paragraph" w:styleId="Titolo5">
    <w:name w:val="heading 5"/>
    <w:basedOn w:val="Normale"/>
    <w:next w:val="Normale"/>
    <w:qFormat/>
    <w:rsid w:val="002C63BC"/>
    <w:pPr>
      <w:keepNext/>
      <w:outlineLvl w:val="4"/>
    </w:pPr>
  </w:style>
  <w:style w:type="paragraph" w:styleId="Titolo6">
    <w:name w:val="heading 6"/>
    <w:basedOn w:val="Normale"/>
    <w:next w:val="Normale"/>
    <w:qFormat/>
    <w:rsid w:val="002C63BC"/>
    <w:pPr>
      <w:keepNext/>
      <w:ind w:left="708" w:hanging="708"/>
      <w:outlineLvl w:val="5"/>
    </w:pPr>
  </w:style>
  <w:style w:type="paragraph" w:styleId="Titolo7">
    <w:name w:val="heading 7"/>
    <w:basedOn w:val="Normale"/>
    <w:next w:val="Normale"/>
    <w:qFormat/>
    <w:rsid w:val="002C63BC"/>
    <w:pPr>
      <w:keepNext/>
      <w:ind w:left="708" w:firstLine="1"/>
      <w:jc w:val="both"/>
      <w:outlineLvl w:val="6"/>
    </w:pPr>
  </w:style>
  <w:style w:type="paragraph" w:styleId="Titolo8">
    <w:name w:val="heading 8"/>
    <w:basedOn w:val="Normale"/>
    <w:next w:val="Normale"/>
    <w:qFormat/>
    <w:rsid w:val="002C63BC"/>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C63BC"/>
    <w:pPr>
      <w:jc w:val="center"/>
    </w:pPr>
    <w:rPr>
      <w:sz w:val="32"/>
    </w:rPr>
  </w:style>
  <w:style w:type="character" w:styleId="Collegamentoipertestuale">
    <w:name w:val="Hyperlink"/>
    <w:rsid w:val="002C63BC"/>
    <w:rPr>
      <w:color w:val="0000FF"/>
      <w:u w:val="single"/>
    </w:rPr>
  </w:style>
  <w:style w:type="character" w:styleId="Collegamentovisitato">
    <w:name w:val="FollowedHyperlink"/>
    <w:rsid w:val="002C63BC"/>
    <w:rPr>
      <w:color w:val="800080"/>
      <w:u w:val="single"/>
    </w:rPr>
  </w:style>
  <w:style w:type="paragraph" w:styleId="Intestazione">
    <w:name w:val="header"/>
    <w:basedOn w:val="Normale"/>
    <w:rsid w:val="002C63BC"/>
    <w:pPr>
      <w:tabs>
        <w:tab w:val="center" w:pos="4819"/>
        <w:tab w:val="right" w:pos="9638"/>
      </w:tabs>
    </w:pPr>
  </w:style>
  <w:style w:type="paragraph" w:styleId="Pidipagina">
    <w:name w:val="footer"/>
    <w:basedOn w:val="Normale"/>
    <w:rsid w:val="002C63BC"/>
    <w:pPr>
      <w:tabs>
        <w:tab w:val="center" w:pos="4819"/>
        <w:tab w:val="right" w:pos="9638"/>
      </w:tabs>
    </w:pPr>
  </w:style>
  <w:style w:type="paragraph" w:styleId="Testofumetto">
    <w:name w:val="Balloon Text"/>
    <w:basedOn w:val="Normale"/>
    <w:semiHidden/>
    <w:rsid w:val="002C63BC"/>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customStyle="1" w:styleId="Default">
    <w:name w:val="Default"/>
    <w:rsid w:val="00D108F6"/>
    <w:pPr>
      <w:autoSpaceDE w:val="0"/>
      <w:autoSpaceDN w:val="0"/>
      <w:adjustRightInd w:val="0"/>
    </w:pPr>
    <w:rPr>
      <w:color w:val="000000"/>
      <w:sz w:val="24"/>
      <w:szCs w:val="24"/>
    </w:rPr>
  </w:style>
  <w:style w:type="table" w:styleId="Grigliatabella">
    <w:name w:val="Table Grid"/>
    <w:basedOn w:val="Tabellanormale"/>
    <w:rsid w:val="000A5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1B7998"/>
    <w:pPr>
      <w:jc w:val="center"/>
      <w:outlineLvl w:val="0"/>
    </w:pPr>
    <w:rPr>
      <w:rFonts w:ascii="Comic Sans MS" w:hAnsi="Comic Sans MS"/>
      <w:b/>
      <w:sz w:val="22"/>
    </w:rPr>
  </w:style>
  <w:style w:type="character" w:customStyle="1" w:styleId="Collegamentoipertestuale1">
    <w:name w:val="Collegamento ipertestuale1"/>
    <w:basedOn w:val="Carpredefinitoparagrafo"/>
    <w:rsid w:val="001B79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C63BC"/>
    <w:rPr>
      <w:sz w:val="24"/>
    </w:rPr>
  </w:style>
  <w:style w:type="paragraph" w:styleId="Titolo1">
    <w:name w:val="heading 1"/>
    <w:basedOn w:val="Normale"/>
    <w:next w:val="Normale"/>
    <w:link w:val="Titolo1Carattere"/>
    <w:qFormat/>
    <w:rsid w:val="002C63BC"/>
    <w:pPr>
      <w:keepNext/>
      <w:jc w:val="center"/>
      <w:outlineLvl w:val="0"/>
    </w:pPr>
    <w:rPr>
      <w:b/>
      <w:sz w:val="32"/>
    </w:rPr>
  </w:style>
  <w:style w:type="paragraph" w:styleId="Titolo2">
    <w:name w:val="heading 2"/>
    <w:basedOn w:val="Normale"/>
    <w:next w:val="Normale"/>
    <w:qFormat/>
    <w:rsid w:val="002C63BC"/>
    <w:pPr>
      <w:keepNext/>
      <w:spacing w:line="480" w:lineRule="auto"/>
      <w:jc w:val="center"/>
      <w:outlineLvl w:val="1"/>
    </w:pPr>
    <w:rPr>
      <w:b/>
    </w:rPr>
  </w:style>
  <w:style w:type="paragraph" w:styleId="Titolo3">
    <w:name w:val="heading 3"/>
    <w:basedOn w:val="Normale"/>
    <w:next w:val="Normale"/>
    <w:qFormat/>
    <w:rsid w:val="002C63BC"/>
    <w:pPr>
      <w:keepNext/>
      <w:jc w:val="both"/>
      <w:outlineLvl w:val="2"/>
    </w:pPr>
    <w:rPr>
      <w:sz w:val="28"/>
    </w:rPr>
  </w:style>
  <w:style w:type="paragraph" w:styleId="Titolo4">
    <w:name w:val="heading 4"/>
    <w:basedOn w:val="Normale"/>
    <w:next w:val="Normale"/>
    <w:qFormat/>
    <w:rsid w:val="002C63BC"/>
    <w:pPr>
      <w:keepNext/>
      <w:jc w:val="right"/>
      <w:outlineLvl w:val="3"/>
    </w:pPr>
    <w:rPr>
      <w:sz w:val="28"/>
    </w:rPr>
  </w:style>
  <w:style w:type="paragraph" w:styleId="Titolo5">
    <w:name w:val="heading 5"/>
    <w:basedOn w:val="Normale"/>
    <w:next w:val="Normale"/>
    <w:qFormat/>
    <w:rsid w:val="002C63BC"/>
    <w:pPr>
      <w:keepNext/>
      <w:outlineLvl w:val="4"/>
    </w:pPr>
  </w:style>
  <w:style w:type="paragraph" w:styleId="Titolo6">
    <w:name w:val="heading 6"/>
    <w:basedOn w:val="Normale"/>
    <w:next w:val="Normale"/>
    <w:qFormat/>
    <w:rsid w:val="002C63BC"/>
    <w:pPr>
      <w:keepNext/>
      <w:ind w:left="708" w:hanging="708"/>
      <w:outlineLvl w:val="5"/>
    </w:pPr>
  </w:style>
  <w:style w:type="paragraph" w:styleId="Titolo7">
    <w:name w:val="heading 7"/>
    <w:basedOn w:val="Normale"/>
    <w:next w:val="Normale"/>
    <w:qFormat/>
    <w:rsid w:val="002C63BC"/>
    <w:pPr>
      <w:keepNext/>
      <w:ind w:left="708" w:firstLine="1"/>
      <w:jc w:val="both"/>
      <w:outlineLvl w:val="6"/>
    </w:pPr>
  </w:style>
  <w:style w:type="paragraph" w:styleId="Titolo8">
    <w:name w:val="heading 8"/>
    <w:basedOn w:val="Normale"/>
    <w:next w:val="Normale"/>
    <w:qFormat/>
    <w:rsid w:val="002C63BC"/>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C63BC"/>
    <w:pPr>
      <w:jc w:val="center"/>
    </w:pPr>
    <w:rPr>
      <w:sz w:val="32"/>
    </w:rPr>
  </w:style>
  <w:style w:type="character" w:styleId="Collegamentoipertestuale">
    <w:name w:val="Hyperlink"/>
    <w:rsid w:val="002C63BC"/>
    <w:rPr>
      <w:color w:val="0000FF"/>
      <w:u w:val="single"/>
    </w:rPr>
  </w:style>
  <w:style w:type="character" w:styleId="Collegamentovisitato">
    <w:name w:val="FollowedHyperlink"/>
    <w:rsid w:val="002C63BC"/>
    <w:rPr>
      <w:color w:val="800080"/>
      <w:u w:val="single"/>
    </w:rPr>
  </w:style>
  <w:style w:type="paragraph" w:styleId="Intestazione">
    <w:name w:val="header"/>
    <w:basedOn w:val="Normale"/>
    <w:rsid w:val="002C63BC"/>
    <w:pPr>
      <w:tabs>
        <w:tab w:val="center" w:pos="4819"/>
        <w:tab w:val="right" w:pos="9638"/>
      </w:tabs>
    </w:pPr>
  </w:style>
  <w:style w:type="paragraph" w:styleId="Pidipagina">
    <w:name w:val="footer"/>
    <w:basedOn w:val="Normale"/>
    <w:rsid w:val="002C63BC"/>
    <w:pPr>
      <w:tabs>
        <w:tab w:val="center" w:pos="4819"/>
        <w:tab w:val="right" w:pos="9638"/>
      </w:tabs>
    </w:pPr>
  </w:style>
  <w:style w:type="paragraph" w:styleId="Testofumetto">
    <w:name w:val="Balloon Text"/>
    <w:basedOn w:val="Normale"/>
    <w:semiHidden/>
    <w:rsid w:val="002C63BC"/>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customStyle="1" w:styleId="Default">
    <w:name w:val="Default"/>
    <w:rsid w:val="00D108F6"/>
    <w:pPr>
      <w:autoSpaceDE w:val="0"/>
      <w:autoSpaceDN w:val="0"/>
      <w:adjustRightInd w:val="0"/>
    </w:pPr>
    <w:rPr>
      <w:color w:val="000000"/>
      <w:sz w:val="24"/>
      <w:szCs w:val="24"/>
    </w:rPr>
  </w:style>
  <w:style w:type="table" w:styleId="Grigliatabella">
    <w:name w:val="Table Grid"/>
    <w:basedOn w:val="Tabellanormale"/>
    <w:rsid w:val="000A5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1B7998"/>
    <w:pPr>
      <w:jc w:val="center"/>
      <w:outlineLvl w:val="0"/>
    </w:pPr>
    <w:rPr>
      <w:rFonts w:ascii="Comic Sans MS" w:hAnsi="Comic Sans MS"/>
      <w:b/>
      <w:sz w:val="22"/>
    </w:rPr>
  </w:style>
  <w:style w:type="character" w:customStyle="1" w:styleId="Collegamentoipertestuale1">
    <w:name w:val="Collegamento ipertestuale1"/>
    <w:basedOn w:val="Carpredefinitoparagrafo"/>
    <w:rsid w:val="001B79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07949">
      <w:bodyDiv w:val="1"/>
      <w:marLeft w:val="0"/>
      <w:marRight w:val="0"/>
      <w:marTop w:val="0"/>
      <w:marBottom w:val="0"/>
      <w:divBdr>
        <w:top w:val="none" w:sz="0" w:space="0" w:color="auto"/>
        <w:left w:val="none" w:sz="0" w:space="0" w:color="auto"/>
        <w:bottom w:val="none" w:sz="0" w:space="0" w:color="auto"/>
        <w:right w:val="none" w:sz="0" w:space="0" w:color="auto"/>
      </w:divBdr>
    </w:div>
    <w:div w:id="18485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cbrisighella@legalmail.it"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M:\CARTE%20INTESTATE%20UFFICI%202015\carta%20intestata%202016%20-%20Stefan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2016 - Stefano</Template>
  <TotalTime>65</TotalTime>
  <Pages>3</Pages>
  <Words>1131</Words>
  <Characters>6447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ISTITUTO  PROFESSIONALE  DI  STATO</vt:lpstr>
    </vt:vector>
  </TitlesOfParts>
  <Company>I.P.S.S.A.R.</Company>
  <LinksUpToDate>false</LinksUpToDate>
  <CharactersWithSpaces>7563</CharactersWithSpaces>
  <SharedDoc>false</SharedDoc>
  <HLinks>
    <vt:vector size="12" baseType="variant">
      <vt:variant>
        <vt:i4>524412</vt:i4>
      </vt:variant>
      <vt:variant>
        <vt:i4>6</vt:i4>
      </vt:variant>
      <vt:variant>
        <vt:i4>0</vt:i4>
      </vt:variant>
      <vt:variant>
        <vt:i4>5</vt:i4>
      </vt:variant>
      <vt:variant>
        <vt:lpwstr>mailto:ipartusi@provincia.ra.it</vt:lpwstr>
      </vt:variant>
      <vt:variant>
        <vt:lpwstr/>
      </vt:variant>
      <vt:variant>
        <vt:i4>2490415</vt:i4>
      </vt:variant>
      <vt:variant>
        <vt:i4>3</vt:i4>
      </vt:variant>
      <vt:variant>
        <vt:i4>0</vt:i4>
      </vt:variant>
      <vt:variant>
        <vt:i4>5</vt:i4>
      </vt:variant>
      <vt:variant>
        <vt:lpwstr>http://www.alberghieroriolo.gov.it/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dc:title>
  <dc:creator>ioniste</dc:creator>
  <cp:lastModifiedBy>Utente</cp:lastModifiedBy>
  <cp:revision>18</cp:revision>
  <cp:lastPrinted>2016-01-28T08:01:00Z</cp:lastPrinted>
  <dcterms:created xsi:type="dcterms:W3CDTF">2016-02-02T09:48:00Z</dcterms:created>
  <dcterms:modified xsi:type="dcterms:W3CDTF">2016-02-03T12:09:00Z</dcterms:modified>
</cp:coreProperties>
</file>